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12" w:rsidRDefault="00814A12" w:rsidP="00814A12">
      <w:pPr>
        <w:tabs>
          <w:tab w:val="left" w:pos="1260"/>
        </w:tabs>
        <w:spacing w:after="0" w:line="240" w:lineRule="auto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>
            <wp:extent cx="5875020" cy="2954655"/>
            <wp:effectExtent l="0" t="0" r="0" b="0"/>
            <wp:docPr id="1" name="Рисунок 1" descr="Описание: 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хх\Desktop\титульник(печать)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875020" cy="295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A12" w:rsidRDefault="00814A12" w:rsidP="00814A12">
      <w:pPr>
        <w:rPr>
          <w:rFonts w:ascii="Cambria" w:hAnsi="Cambria"/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14A12" w:rsidRDefault="00814A12" w:rsidP="00814A12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</w:t>
      </w:r>
    </w:p>
    <w:p w:rsidR="00814A12" w:rsidRDefault="00814A12" w:rsidP="00814A12">
      <w:pPr>
        <w:tabs>
          <w:tab w:val="left" w:pos="6031"/>
        </w:tabs>
        <w:rPr>
          <w:i/>
        </w:rPr>
      </w:pPr>
      <w:r>
        <w:rPr>
          <w:i/>
        </w:rPr>
        <w:tab/>
      </w:r>
    </w:p>
    <w:p w:rsidR="00814A12" w:rsidRDefault="00814A12" w:rsidP="00814A12">
      <w:pPr>
        <w:rPr>
          <w:i/>
        </w:rPr>
      </w:pPr>
    </w:p>
    <w:p w:rsidR="00814A12" w:rsidRDefault="00814A12" w:rsidP="00814A1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Рабочая программа по обществознанию для 9 класса</w:t>
      </w:r>
    </w:p>
    <w:p w:rsidR="00814A12" w:rsidRDefault="00814A12" w:rsidP="00814A1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на 2021-2022 уч. год </w:t>
      </w:r>
    </w:p>
    <w:p w:rsidR="00814A12" w:rsidRDefault="00814A12" w:rsidP="00814A1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14A12" w:rsidRDefault="00814A12" w:rsidP="00814A12">
      <w:pPr>
        <w:tabs>
          <w:tab w:val="left" w:pos="559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</w:t>
      </w:r>
      <w:r w:rsidR="00A1579F">
        <w:rPr>
          <w:sz w:val="24"/>
          <w:szCs w:val="28"/>
        </w:rPr>
        <w:t xml:space="preserve"> Автор -</w:t>
      </w:r>
      <w:bookmarkStart w:id="0" w:name="_GoBack"/>
      <w:bookmarkEnd w:id="0"/>
      <w:r>
        <w:rPr>
          <w:sz w:val="24"/>
          <w:szCs w:val="28"/>
        </w:rPr>
        <w:t xml:space="preserve"> учитель истории и обществознания </w:t>
      </w:r>
      <w:proofErr w:type="spellStart"/>
      <w:r>
        <w:rPr>
          <w:sz w:val="24"/>
          <w:szCs w:val="28"/>
        </w:rPr>
        <w:t>Муругова</w:t>
      </w:r>
      <w:proofErr w:type="spellEnd"/>
      <w:r>
        <w:rPr>
          <w:sz w:val="24"/>
          <w:szCs w:val="28"/>
        </w:rPr>
        <w:t xml:space="preserve">  Л.А.</w:t>
      </w:r>
    </w:p>
    <w:p w:rsidR="00814A12" w:rsidRDefault="00814A12" w:rsidP="00814A12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:rsidR="00814A12" w:rsidRDefault="00814A12" w:rsidP="00814A1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14A12" w:rsidRDefault="00814A12" w:rsidP="00814A1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14A12" w:rsidRDefault="00814A12" w:rsidP="00814A12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814A12" w:rsidRDefault="00814A12" w:rsidP="00814A1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814A12" w:rsidRDefault="00814A12" w:rsidP="00814A12">
      <w:pPr>
        <w:jc w:val="center"/>
        <w:rPr>
          <w:rFonts w:ascii="Cambria" w:hAnsi="Cambria"/>
          <w:sz w:val="24"/>
        </w:rPr>
      </w:pPr>
    </w:p>
    <w:p w:rsidR="00814A12" w:rsidRDefault="00814A12" w:rsidP="00814A12">
      <w:pPr>
        <w:jc w:val="center"/>
        <w:rPr>
          <w:sz w:val="24"/>
        </w:rPr>
      </w:pPr>
    </w:p>
    <w:p w:rsidR="00814A12" w:rsidRDefault="00814A12" w:rsidP="00814A12">
      <w:pPr>
        <w:jc w:val="center"/>
        <w:rPr>
          <w:i/>
        </w:rPr>
      </w:pPr>
    </w:p>
    <w:p w:rsidR="00814A12" w:rsidRDefault="00814A12" w:rsidP="00814A12">
      <w:pPr>
        <w:rPr>
          <w:i/>
          <w:sz w:val="32"/>
          <w:szCs w:val="32"/>
        </w:rPr>
      </w:pPr>
    </w:p>
    <w:p w:rsidR="00814A12" w:rsidRDefault="00814A12" w:rsidP="00814A12">
      <w:pPr>
        <w:rPr>
          <w:i/>
          <w:sz w:val="32"/>
          <w:szCs w:val="32"/>
        </w:rPr>
      </w:pPr>
    </w:p>
    <w:p w:rsidR="00814A12" w:rsidRDefault="00814A12" w:rsidP="00814A12">
      <w:pPr>
        <w:rPr>
          <w:i/>
          <w:sz w:val="32"/>
          <w:szCs w:val="32"/>
        </w:rPr>
      </w:pPr>
    </w:p>
    <w:p w:rsidR="00814A12" w:rsidRDefault="00814A12" w:rsidP="004A453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E0D1E" w:rsidRPr="004A4533" w:rsidRDefault="000E0D1E" w:rsidP="004A453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4A4533">
        <w:rPr>
          <w:rFonts w:ascii="Times New Roman" w:hAnsi="Times New Roman" w:cs="Times New Roman"/>
          <w:szCs w:val="24"/>
        </w:rPr>
        <w:lastRenderedPageBreak/>
        <w:t xml:space="preserve">Рабочая программа по обществознанию </w:t>
      </w:r>
      <w:r w:rsidR="004A4533" w:rsidRPr="004A4533">
        <w:rPr>
          <w:rFonts w:ascii="Times New Roman" w:hAnsi="Times New Roman" w:cs="Times New Roman"/>
          <w:szCs w:val="24"/>
        </w:rPr>
        <w:t xml:space="preserve">для </w:t>
      </w:r>
      <w:r w:rsidRPr="004A4533">
        <w:rPr>
          <w:rFonts w:ascii="Times New Roman" w:hAnsi="Times New Roman" w:cs="Times New Roman"/>
          <w:szCs w:val="24"/>
        </w:rPr>
        <w:t>9 класс</w:t>
      </w:r>
      <w:r w:rsidR="004A4533" w:rsidRPr="004A4533">
        <w:rPr>
          <w:rFonts w:ascii="Times New Roman" w:hAnsi="Times New Roman" w:cs="Times New Roman"/>
          <w:szCs w:val="24"/>
        </w:rPr>
        <w:t>а составлена в соответствии с требованиями Федерального государственного образовательного стандарта на основе программы для общеобразовательных школ  «Обществознание</w:t>
      </w:r>
      <w:proofErr w:type="gramStart"/>
      <w:r w:rsidR="004A4533" w:rsidRPr="004A4533">
        <w:rPr>
          <w:rFonts w:ascii="Times New Roman" w:hAnsi="Times New Roman" w:cs="Times New Roman"/>
          <w:szCs w:val="24"/>
        </w:rPr>
        <w:t>»(</w:t>
      </w:r>
      <w:proofErr w:type="gramEnd"/>
      <w:r w:rsidR="004A4533" w:rsidRPr="004A4533">
        <w:rPr>
          <w:rFonts w:ascii="Times New Roman" w:hAnsi="Times New Roman" w:cs="Times New Roman"/>
          <w:szCs w:val="24"/>
        </w:rPr>
        <w:t xml:space="preserve"> Л.Н. Боголюбов, Н.И. Городецкая. Л.Ф. Иванова и др. – М. Просвещение, 2016г.</w:t>
      </w:r>
    </w:p>
    <w:p w:rsidR="000E0D1E" w:rsidRDefault="000E0D1E" w:rsidP="002F2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478" w:rsidRPr="00830204" w:rsidRDefault="0058102F" w:rsidP="002F27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562645" w:rsidRPr="00830204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ланируемые результаты освоения учебного предмета курса</w:t>
      </w:r>
    </w:p>
    <w:p w:rsidR="00562645" w:rsidRPr="00144412" w:rsidRDefault="00562645" w:rsidP="005626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412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144412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44412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(ФГОС </w:t>
      </w:r>
      <w:proofErr w:type="spellStart"/>
      <w:r w:rsidRPr="00144412">
        <w:rPr>
          <w:rFonts w:ascii="Times New Roman" w:hAnsi="Times New Roman" w:cs="Times New Roman"/>
          <w:b/>
          <w:sz w:val="24"/>
          <w:szCs w:val="24"/>
        </w:rPr>
        <w:t>ООО</w:t>
      </w:r>
      <w:proofErr w:type="gramStart"/>
      <w:r w:rsidRPr="00144412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144412">
        <w:rPr>
          <w:rFonts w:ascii="Times New Roman" w:hAnsi="Times New Roman" w:cs="Times New Roman"/>
          <w:b/>
          <w:sz w:val="24"/>
          <w:szCs w:val="24"/>
        </w:rPr>
        <w:t>т</w:t>
      </w:r>
      <w:proofErr w:type="spellEnd"/>
      <w:r w:rsidRPr="00144412">
        <w:rPr>
          <w:rFonts w:ascii="Times New Roman" w:hAnsi="Times New Roman" w:cs="Times New Roman"/>
          <w:b/>
          <w:sz w:val="24"/>
          <w:szCs w:val="24"/>
        </w:rPr>
        <w:t>. 11)</w:t>
      </w:r>
    </w:p>
    <w:p w:rsidR="00562645" w:rsidRPr="00A619C0" w:rsidRDefault="00562645" w:rsidP="005626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619C0">
        <w:rPr>
          <w:rFonts w:ascii="Times New Roman" w:hAnsi="Times New Roman"/>
          <w:b/>
          <w:sz w:val="24"/>
          <w:szCs w:val="24"/>
          <w:u w:val="single"/>
        </w:rPr>
        <w:t>Личностными 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 xml:space="preserve">ПООП ООО, раздел 1.2.3.)  </w:t>
      </w:r>
      <w:r w:rsidRPr="00A619C0">
        <w:rPr>
          <w:rFonts w:ascii="Times New Roman" w:hAnsi="Times New Roman"/>
          <w:sz w:val="24"/>
          <w:szCs w:val="24"/>
        </w:rPr>
        <w:t>результатами выпускников основной школы, формируемыми при изучении содержания курса по обществознанию, являются:</w:t>
      </w:r>
      <w:r w:rsidRPr="00A619C0">
        <w:rPr>
          <w:rFonts w:ascii="Times New Roman" w:hAnsi="Times New Roman"/>
          <w:sz w:val="24"/>
          <w:szCs w:val="24"/>
        </w:rPr>
        <w:br/>
        <w:t xml:space="preserve">• </w:t>
      </w:r>
      <w:proofErr w:type="spellStart"/>
      <w:r w:rsidRPr="00A619C0">
        <w:rPr>
          <w:rFonts w:ascii="Times New Roman" w:hAnsi="Times New Roman"/>
          <w:sz w:val="24"/>
          <w:szCs w:val="24"/>
        </w:rPr>
        <w:t>мотивированность</w:t>
      </w:r>
      <w:proofErr w:type="spellEnd"/>
      <w:r w:rsidRPr="00A619C0">
        <w:rPr>
          <w:rFonts w:ascii="Times New Roman" w:hAnsi="Times New Roman"/>
          <w:sz w:val="24"/>
          <w:szCs w:val="24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A619C0">
        <w:rPr>
          <w:rFonts w:ascii="Times New Roman" w:hAnsi="Times New Roman"/>
          <w:sz w:val="24"/>
          <w:szCs w:val="24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proofErr w:type="gramEnd"/>
      <w:r w:rsidRPr="00A619C0">
        <w:rPr>
          <w:rFonts w:ascii="Times New Roman" w:hAnsi="Times New Roman"/>
          <w:sz w:val="24"/>
          <w:szCs w:val="24"/>
        </w:rPr>
        <w:br/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</w:t>
      </w:r>
      <w:proofErr w:type="gramStart"/>
      <w:r w:rsidRPr="00A619C0">
        <w:rPr>
          <w:rFonts w:ascii="Times New Roman" w:hAnsi="Times New Roman"/>
          <w:sz w:val="24"/>
          <w:szCs w:val="24"/>
        </w:rPr>
        <w:t>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562645" w:rsidRPr="0015184E" w:rsidRDefault="00562645" w:rsidP="005626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619C0">
        <w:rPr>
          <w:rFonts w:ascii="Times New Roman" w:hAnsi="Times New Roman"/>
          <w:b/>
          <w:sz w:val="24"/>
          <w:szCs w:val="24"/>
          <w:u w:val="single"/>
        </w:rPr>
        <w:t>Метапредметные</w:t>
      </w:r>
      <w:proofErr w:type="spellEnd"/>
      <w:r w:rsidRPr="00A619C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ПООП ООО, раздел 1.2.4.)  </w:t>
      </w:r>
      <w:r w:rsidRPr="00A619C0">
        <w:rPr>
          <w:rFonts w:ascii="Times New Roman" w:hAnsi="Times New Roman"/>
          <w:sz w:val="24"/>
          <w:szCs w:val="24"/>
        </w:rPr>
        <w:t>результаты изучения обществознания выпускниками основной школы проявляются в:</w:t>
      </w:r>
      <w:r w:rsidRPr="00A619C0">
        <w:rPr>
          <w:rFonts w:ascii="Times New Roman" w:hAnsi="Times New Roman"/>
          <w:sz w:val="24"/>
          <w:szCs w:val="24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A619C0">
        <w:rPr>
          <w:rFonts w:ascii="Times New Roman" w:hAnsi="Times New Roman"/>
          <w:sz w:val="24"/>
          <w:szCs w:val="24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A619C0">
        <w:rPr>
          <w:rFonts w:ascii="Times New Roman" w:hAnsi="Times New Roman"/>
          <w:sz w:val="24"/>
          <w:szCs w:val="24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A619C0">
        <w:rPr>
          <w:rFonts w:ascii="Times New Roman" w:hAnsi="Times New Roman"/>
          <w:sz w:val="24"/>
          <w:szCs w:val="24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A619C0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A619C0">
        <w:rPr>
          <w:rFonts w:ascii="Times New Roman" w:hAnsi="Times New Roman"/>
          <w:sz w:val="24"/>
          <w:szCs w:val="24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A619C0">
        <w:rPr>
          <w:rFonts w:ascii="Times New Roman" w:hAnsi="Times New Roman"/>
          <w:sz w:val="24"/>
          <w:szCs w:val="24"/>
        </w:rPr>
        <w:br/>
        <w:t>1) использование элементов причинно-следственного анализа;</w:t>
      </w:r>
      <w:r w:rsidRPr="00A619C0">
        <w:rPr>
          <w:rFonts w:ascii="Times New Roman" w:hAnsi="Times New Roman"/>
          <w:sz w:val="24"/>
          <w:szCs w:val="24"/>
        </w:rPr>
        <w:br/>
        <w:t>2) исследование несложных реальных связей и зависимостей;</w:t>
      </w:r>
      <w:r w:rsidRPr="00A619C0">
        <w:rPr>
          <w:rFonts w:ascii="Times New Roman" w:hAnsi="Times New Roman"/>
          <w:sz w:val="24"/>
          <w:szCs w:val="24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 w:rsidRPr="00A619C0">
        <w:rPr>
          <w:rFonts w:ascii="Times New Roman" w:hAnsi="Times New Roman"/>
          <w:sz w:val="24"/>
          <w:szCs w:val="24"/>
        </w:rPr>
        <w:br/>
      </w:r>
      <w:proofErr w:type="gramStart"/>
      <w:r w:rsidRPr="00A619C0">
        <w:rPr>
          <w:rFonts w:ascii="Times New Roman" w:hAnsi="Times New Roman"/>
          <w:sz w:val="24"/>
          <w:szCs w:val="24"/>
        </w:rPr>
        <w:t>4) поиск и извлечение нужной информации по заданной теме в адаптированных источниках различного типа;</w:t>
      </w:r>
      <w:r w:rsidRPr="00A619C0">
        <w:rPr>
          <w:rFonts w:ascii="Times New Roman" w:hAnsi="Times New Roman"/>
          <w:sz w:val="24"/>
          <w:szCs w:val="24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A619C0">
        <w:rPr>
          <w:rFonts w:ascii="Times New Roman" w:hAnsi="Times New Roman"/>
          <w:sz w:val="24"/>
          <w:szCs w:val="24"/>
        </w:rPr>
        <w:br/>
        <w:t>6) объяснение изученных положений на конкретных примерах;</w:t>
      </w:r>
      <w:proofErr w:type="gramEnd"/>
      <w:r w:rsidRPr="00A619C0">
        <w:rPr>
          <w:rFonts w:ascii="Times New Roman" w:hAnsi="Times New Roman"/>
          <w:sz w:val="24"/>
          <w:szCs w:val="24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A619C0">
        <w:rPr>
          <w:rFonts w:ascii="Times New Roman" w:hAnsi="Times New Roman"/>
          <w:sz w:val="24"/>
          <w:szCs w:val="24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A619C0">
        <w:rPr>
          <w:rFonts w:ascii="Times New Roman" w:hAnsi="Times New Roman"/>
          <w:sz w:val="24"/>
          <w:szCs w:val="24"/>
        </w:rPr>
        <w:br/>
      </w:r>
      <w:proofErr w:type="gramStart"/>
      <w:r w:rsidRPr="00A619C0">
        <w:rPr>
          <w:rFonts w:ascii="Times New Roman" w:hAnsi="Times New Roman"/>
          <w:b/>
          <w:sz w:val="24"/>
          <w:szCs w:val="24"/>
          <w:u w:val="single"/>
        </w:rPr>
        <w:t>Предметными</w:t>
      </w:r>
      <w:r w:rsidRPr="00A619C0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ПООП ООО, раздел 1.2.5.) </w:t>
      </w:r>
      <w:r w:rsidRPr="00A619C0">
        <w:rPr>
          <w:rFonts w:ascii="Times New Roman" w:hAnsi="Times New Roman"/>
          <w:sz w:val="24"/>
          <w:szCs w:val="24"/>
        </w:rPr>
        <w:t xml:space="preserve">результатами освоения выпускниками </w:t>
      </w:r>
      <w:r w:rsidRPr="00A619C0">
        <w:rPr>
          <w:rFonts w:ascii="Times New Roman" w:hAnsi="Times New Roman"/>
          <w:sz w:val="24"/>
          <w:szCs w:val="24"/>
        </w:rPr>
        <w:lastRenderedPageBreak/>
        <w:t>основной школы содержания программы по обществознанию являются в сфере:</w:t>
      </w:r>
      <w:r w:rsidRPr="00A619C0">
        <w:rPr>
          <w:rFonts w:ascii="Times New Roman" w:hAnsi="Times New Roman"/>
          <w:sz w:val="24"/>
          <w:szCs w:val="24"/>
        </w:rPr>
        <w:br/>
        <w:t>познавательной</w:t>
      </w:r>
      <w:r w:rsidRPr="00A619C0">
        <w:rPr>
          <w:rFonts w:ascii="Times New Roman" w:hAnsi="Times New Roman"/>
          <w:sz w:val="24"/>
          <w:szCs w:val="24"/>
        </w:rPr>
        <w:br/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A619C0">
        <w:rPr>
          <w:rFonts w:ascii="Times New Roman" w:hAnsi="Times New Roman"/>
          <w:sz w:val="24"/>
          <w:szCs w:val="24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</w:t>
      </w:r>
      <w:proofErr w:type="gramEnd"/>
      <w:r w:rsidRPr="00A619C0">
        <w:rPr>
          <w:rFonts w:ascii="Times New Roman" w:hAnsi="Times New Roman"/>
          <w:sz w:val="24"/>
          <w:szCs w:val="24"/>
        </w:rPr>
        <w:t xml:space="preserve"> умение объяснять с их позиций явления социальной действительности;</w:t>
      </w:r>
      <w:r w:rsidRPr="00A619C0">
        <w:rPr>
          <w:rFonts w:ascii="Times New Roman" w:hAnsi="Times New Roman"/>
          <w:sz w:val="24"/>
          <w:szCs w:val="24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A619C0">
        <w:rPr>
          <w:rFonts w:ascii="Times New Roman" w:hAnsi="Times New Roman"/>
          <w:sz w:val="24"/>
          <w:szCs w:val="24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A619C0">
        <w:rPr>
          <w:rFonts w:ascii="Times New Roman" w:hAnsi="Times New Roman"/>
          <w:sz w:val="24"/>
          <w:szCs w:val="24"/>
        </w:rPr>
        <w:t>позиций</w:t>
      </w:r>
      <w:proofErr w:type="gramEnd"/>
      <w:r w:rsidRPr="00A619C0">
        <w:rPr>
          <w:rFonts w:ascii="Times New Roman" w:hAnsi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  <w:r w:rsidRPr="00A619C0">
        <w:rPr>
          <w:rFonts w:ascii="Times New Roman" w:hAnsi="Times New Roman"/>
          <w:sz w:val="24"/>
          <w:szCs w:val="24"/>
        </w:rPr>
        <w:br/>
        <w:t>ценностно-мотивационной</w:t>
      </w:r>
      <w:r w:rsidRPr="00A619C0">
        <w:rPr>
          <w:rFonts w:ascii="Times New Roman" w:hAnsi="Times New Roman"/>
          <w:sz w:val="24"/>
          <w:szCs w:val="24"/>
        </w:rPr>
        <w:br/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A619C0">
        <w:rPr>
          <w:rFonts w:ascii="Times New Roman" w:hAnsi="Times New Roman"/>
          <w:sz w:val="24"/>
          <w:szCs w:val="24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A619C0">
        <w:rPr>
          <w:rFonts w:ascii="Times New Roman" w:hAnsi="Times New Roman"/>
          <w:sz w:val="24"/>
          <w:szCs w:val="24"/>
        </w:rPr>
        <w:br/>
        <w:t>• приверженность гуманистическим и демократическим ценностям, патриотизму и гражданственности;</w:t>
      </w:r>
      <w:r w:rsidRPr="00A619C0">
        <w:rPr>
          <w:rFonts w:ascii="Times New Roman" w:hAnsi="Times New Roman"/>
          <w:sz w:val="24"/>
          <w:szCs w:val="24"/>
        </w:rPr>
        <w:br/>
      </w:r>
      <w:proofErr w:type="gramStart"/>
      <w:r w:rsidRPr="00A619C0">
        <w:rPr>
          <w:rFonts w:ascii="Times New Roman" w:hAnsi="Times New Roman"/>
          <w:sz w:val="24"/>
          <w:szCs w:val="24"/>
        </w:rPr>
        <w:t>трудовой</w:t>
      </w:r>
      <w:r w:rsidRPr="00A619C0">
        <w:rPr>
          <w:rFonts w:ascii="Times New Roman" w:hAnsi="Times New Roman"/>
          <w:sz w:val="24"/>
          <w:szCs w:val="24"/>
        </w:rPr>
        <w:br/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A619C0">
        <w:rPr>
          <w:rFonts w:ascii="Times New Roman" w:hAnsi="Times New Roman"/>
          <w:sz w:val="24"/>
          <w:szCs w:val="24"/>
        </w:rPr>
        <w:br/>
        <w:t>• понимание значения трудовой деятельности для личности и для общества;</w:t>
      </w:r>
      <w:r w:rsidRPr="00A619C0">
        <w:rPr>
          <w:rFonts w:ascii="Times New Roman" w:hAnsi="Times New Roman"/>
          <w:sz w:val="24"/>
          <w:szCs w:val="24"/>
        </w:rPr>
        <w:br/>
        <w:t>эстетической</w:t>
      </w:r>
      <w:r w:rsidRPr="00A619C0">
        <w:rPr>
          <w:rFonts w:ascii="Times New Roman" w:hAnsi="Times New Roman"/>
          <w:sz w:val="24"/>
          <w:szCs w:val="24"/>
        </w:rPr>
        <w:br/>
        <w:t>• понимание специфики познания мира средствами искусства в соотнесении с другими способами познания;</w:t>
      </w:r>
      <w:r w:rsidRPr="00A619C0">
        <w:rPr>
          <w:rFonts w:ascii="Times New Roman" w:hAnsi="Times New Roman"/>
          <w:sz w:val="24"/>
          <w:szCs w:val="24"/>
        </w:rPr>
        <w:br/>
        <w:t>• понимание роли искусства в становлении личности и в</w:t>
      </w:r>
      <w:r w:rsidR="00995C3D">
        <w:rPr>
          <w:rFonts w:ascii="Times New Roman" w:hAnsi="Times New Roman"/>
          <w:sz w:val="24"/>
          <w:szCs w:val="24"/>
        </w:rPr>
        <w:t xml:space="preserve"> жизни общества;</w:t>
      </w:r>
      <w:proofErr w:type="gramEnd"/>
      <w:r w:rsidR="00995C3D">
        <w:rPr>
          <w:rFonts w:ascii="Times New Roman" w:hAnsi="Times New Roman"/>
          <w:sz w:val="24"/>
          <w:szCs w:val="24"/>
        </w:rPr>
        <w:br/>
      </w:r>
      <w:r w:rsidRPr="00A619C0">
        <w:rPr>
          <w:rFonts w:ascii="Times New Roman" w:hAnsi="Times New Roman"/>
          <w:sz w:val="24"/>
          <w:szCs w:val="24"/>
        </w:rPr>
        <w:br/>
        <w:t xml:space="preserve">• </w:t>
      </w:r>
      <w:proofErr w:type="gramStart"/>
      <w:r w:rsidRPr="00A619C0">
        <w:rPr>
          <w:rFonts w:ascii="Times New Roman" w:hAnsi="Times New Roman"/>
          <w:sz w:val="24"/>
          <w:szCs w:val="24"/>
        </w:rPr>
        <w:t>знание определяющих признаков коммуникативной деятельности в сравнении с другими видами деятельности;</w:t>
      </w:r>
      <w:r w:rsidRPr="00A619C0">
        <w:rPr>
          <w:rFonts w:ascii="Times New Roman" w:hAnsi="Times New Roman"/>
          <w:sz w:val="24"/>
          <w:szCs w:val="24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A619C0">
        <w:rPr>
          <w:rFonts w:ascii="Times New Roman" w:hAnsi="Times New Roman"/>
          <w:sz w:val="24"/>
          <w:szCs w:val="24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A619C0">
        <w:rPr>
          <w:rFonts w:ascii="Times New Roman" w:hAnsi="Times New Roman"/>
          <w:sz w:val="24"/>
          <w:szCs w:val="24"/>
        </w:rPr>
        <w:br/>
        <w:t>• понимание значения коммуникации в межличностном общении;</w:t>
      </w:r>
      <w:proofErr w:type="gramEnd"/>
      <w:r w:rsidRPr="00A619C0">
        <w:rPr>
          <w:rFonts w:ascii="Times New Roman" w:hAnsi="Times New Roman"/>
          <w:sz w:val="24"/>
          <w:szCs w:val="24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A619C0">
        <w:rPr>
          <w:rFonts w:ascii="Times New Roman" w:hAnsi="Times New Roman"/>
          <w:sz w:val="24"/>
          <w:szCs w:val="24"/>
        </w:rPr>
        <w:br/>
        <w:t>• знакомство с отдельными приемами и техниками преодоления конфликтов.</w:t>
      </w:r>
    </w:p>
    <w:p w:rsidR="00562645" w:rsidRDefault="00562645" w:rsidP="0056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1B" w:rsidRDefault="00D7251B" w:rsidP="0056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1B" w:rsidRDefault="00D7251B" w:rsidP="0056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251B" w:rsidRDefault="00D7251B" w:rsidP="0056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5846" w:rsidRDefault="00A35846" w:rsidP="005626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63FF" w:rsidRDefault="0058102F" w:rsidP="00EE63FF">
      <w:p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562645" w:rsidRPr="00144412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r w:rsidR="0056264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EE63FF" w:rsidRDefault="00EE63FF" w:rsidP="00EE63FF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П</w:t>
      </w:r>
      <w:r w:rsidR="00D7251B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олитическая сфера жизни  общества</w:t>
      </w: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-12ч.</w:t>
      </w:r>
    </w:p>
    <w:p w:rsidR="00EE63FF" w:rsidRDefault="00EE63FF" w:rsidP="00EE63FF">
      <w:pPr>
        <w:tabs>
          <w:tab w:val="left" w:pos="132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>
        <w:rPr>
          <w:rFonts w:ascii="Times New Roman" w:hAnsi="Times New Roman"/>
          <w:i/>
          <w:sz w:val="24"/>
          <w:szCs w:val="26"/>
        </w:rPr>
        <w:t>Правовое государство.</w:t>
      </w:r>
      <w:r>
        <w:rPr>
          <w:rFonts w:ascii="Times New Roman" w:hAnsi="Times New Roman"/>
          <w:sz w:val="24"/>
          <w:szCs w:val="26"/>
        </w:rPr>
        <w:t xml:space="preserve"> Местное самоуправление. </w:t>
      </w:r>
      <w:r>
        <w:rPr>
          <w:rFonts w:ascii="Times New Roman" w:hAnsi="Times New Roman"/>
          <w:i/>
          <w:sz w:val="24"/>
          <w:szCs w:val="26"/>
        </w:rPr>
        <w:t>Межгосударственные отношения. Межгосударственные конфликты и способы их разрешения.</w:t>
      </w:r>
    </w:p>
    <w:p w:rsidR="00EE63FF" w:rsidRDefault="00EE63FF" w:rsidP="00EE63FF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Гражданин и государство-10ч.</w:t>
      </w:r>
    </w:p>
    <w:p w:rsidR="00995C3D" w:rsidRPr="002F273F" w:rsidRDefault="00EE63FF" w:rsidP="002F273F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>
        <w:rPr>
          <w:rFonts w:ascii="Times New Roman" w:hAnsi="Times New Roman"/>
          <w:bCs/>
          <w:sz w:val="24"/>
          <w:szCs w:val="26"/>
        </w:rPr>
        <w:t xml:space="preserve">рава и свободы человека и гражданина в Российской Федерации. </w:t>
      </w:r>
      <w:r>
        <w:rPr>
          <w:rFonts w:ascii="Times New Roman" w:hAnsi="Times New Roman"/>
          <w:sz w:val="24"/>
          <w:szCs w:val="26"/>
        </w:rPr>
        <w:t xml:space="preserve">Конституционные обязанности гражданина Российской Федерации. </w:t>
      </w:r>
      <w:r>
        <w:rPr>
          <w:rFonts w:ascii="Times New Roman" w:hAnsi="Times New Roman"/>
          <w:bCs/>
          <w:sz w:val="24"/>
          <w:szCs w:val="26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>
        <w:rPr>
          <w:rFonts w:ascii="Times New Roman" w:hAnsi="Times New Roman"/>
          <w:i/>
          <w:sz w:val="24"/>
          <w:szCs w:val="26"/>
        </w:rPr>
        <w:t>Основные международные документы о правах человека и правах ребенка.</w:t>
      </w:r>
    </w:p>
    <w:p w:rsidR="00EE63FF" w:rsidRDefault="0058102F" w:rsidP="00EE63FF">
      <w:pPr>
        <w:spacing w:after="0" w:line="360" w:lineRule="auto"/>
        <w:ind w:left="709"/>
        <w:jc w:val="both"/>
        <w:rPr>
          <w:rFonts w:ascii="Times New Roman" w:hAnsi="Times New Roman"/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Право. </w:t>
      </w:r>
      <w:r w:rsidR="00EE63FF">
        <w:rPr>
          <w:rFonts w:ascii="Times New Roman" w:hAnsi="Times New Roman"/>
          <w:b/>
          <w:bCs/>
          <w:sz w:val="26"/>
          <w:szCs w:val="26"/>
          <w:shd w:val="clear" w:color="auto" w:fill="FFFFFF"/>
        </w:rPr>
        <w:t>Основы российского законодательства- 12ч.</w:t>
      </w:r>
    </w:p>
    <w:p w:rsidR="00562645" w:rsidRDefault="00EE63FF" w:rsidP="0058102F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>
        <w:rPr>
          <w:rFonts w:ascii="Times New Roman" w:hAnsi="Times New Roman"/>
          <w:sz w:val="24"/>
          <w:szCs w:val="26"/>
        </w:rPr>
        <w:t xml:space="preserve"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</w:t>
      </w:r>
      <w:proofErr w:type="spellStart"/>
      <w:r>
        <w:rPr>
          <w:rFonts w:ascii="Times New Roman" w:hAnsi="Times New Roman"/>
          <w:sz w:val="24"/>
          <w:szCs w:val="26"/>
        </w:rPr>
        <w:lastRenderedPageBreak/>
        <w:t>наказания</w:t>
      </w:r>
      <w:proofErr w:type="gramStart"/>
      <w:r>
        <w:rPr>
          <w:rFonts w:ascii="Times New Roman" w:hAnsi="Times New Roman"/>
          <w:sz w:val="24"/>
          <w:szCs w:val="26"/>
        </w:rPr>
        <w:t>.</w:t>
      </w:r>
      <w:r>
        <w:rPr>
          <w:rFonts w:ascii="Times New Roman" w:hAnsi="Times New Roman"/>
          <w:bCs/>
          <w:sz w:val="24"/>
          <w:szCs w:val="26"/>
        </w:rPr>
        <w:t>У</w:t>
      </w:r>
      <w:proofErr w:type="gramEnd"/>
      <w:r>
        <w:rPr>
          <w:rFonts w:ascii="Times New Roman" w:hAnsi="Times New Roman"/>
          <w:bCs/>
          <w:sz w:val="24"/>
          <w:szCs w:val="26"/>
        </w:rPr>
        <w:t>головное</w:t>
      </w:r>
      <w:proofErr w:type="spellEnd"/>
      <w:r>
        <w:rPr>
          <w:rFonts w:ascii="Times New Roman" w:hAnsi="Times New Roman"/>
          <w:bCs/>
          <w:sz w:val="24"/>
          <w:szCs w:val="26"/>
        </w:rPr>
        <w:t xml:space="preserve"> право, основные понятия и принципы. </w:t>
      </w:r>
      <w:r>
        <w:rPr>
          <w:rFonts w:ascii="Times New Roman" w:hAnsi="Times New Roman"/>
          <w:sz w:val="24"/>
          <w:szCs w:val="26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>
        <w:rPr>
          <w:rFonts w:ascii="Times New Roman" w:hAnsi="Times New Roman"/>
          <w:sz w:val="24"/>
          <w:szCs w:val="26"/>
        </w:rPr>
        <w:t>малолетних</w:t>
      </w:r>
      <w:proofErr w:type="gramEnd"/>
      <w:r>
        <w:rPr>
          <w:rFonts w:ascii="Times New Roman" w:hAnsi="Times New Roman"/>
          <w:sz w:val="24"/>
          <w:szCs w:val="26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>
        <w:rPr>
          <w:rFonts w:ascii="Times New Roman" w:hAnsi="Times New Roman"/>
          <w:bCs/>
          <w:i/>
          <w:sz w:val="24"/>
          <w:szCs w:val="26"/>
        </w:rPr>
        <w:t>Международное гуманитарное право. Международно-правовая защита жертв вооруженных конфликтов.</w:t>
      </w:r>
    </w:p>
    <w:p w:rsidR="00DB6107" w:rsidRDefault="00DB6107" w:rsidP="0058102F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6"/>
        </w:rPr>
      </w:pPr>
    </w:p>
    <w:p w:rsidR="00DB6107" w:rsidRPr="00DB6107" w:rsidRDefault="00DB6107" w:rsidP="0058102F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6"/>
        </w:rPr>
      </w:pPr>
      <w:r>
        <w:rPr>
          <w:rFonts w:ascii="Times New Roman" w:hAnsi="Times New Roman"/>
          <w:b/>
          <w:bCs/>
          <w:sz w:val="24"/>
          <w:szCs w:val="26"/>
        </w:rPr>
        <w:t xml:space="preserve">                             </w:t>
      </w:r>
      <w:r w:rsidRPr="00DB6107">
        <w:rPr>
          <w:rFonts w:ascii="Times New Roman" w:hAnsi="Times New Roman"/>
          <w:b/>
          <w:bCs/>
          <w:sz w:val="24"/>
          <w:szCs w:val="26"/>
        </w:rPr>
        <w:t>3. Тематическое планирование</w:t>
      </w:r>
    </w:p>
    <w:p w:rsidR="00DB6107" w:rsidRDefault="00DB6107" w:rsidP="00DB6107">
      <w:pPr>
        <w:widowControl w:val="0"/>
        <w:rPr>
          <w:b/>
          <w:szCs w:val="24"/>
        </w:rPr>
      </w:pPr>
      <w:r>
        <w:rPr>
          <w:b/>
          <w:szCs w:val="24"/>
        </w:rPr>
        <w:t xml:space="preserve">Обществознание. 9 </w:t>
      </w:r>
      <w:proofErr w:type="spellStart"/>
      <w:r>
        <w:rPr>
          <w:b/>
          <w:szCs w:val="24"/>
        </w:rPr>
        <w:t>кл</w:t>
      </w:r>
      <w:proofErr w:type="spellEnd"/>
      <w:r>
        <w:rPr>
          <w:b/>
          <w:szCs w:val="24"/>
        </w:rPr>
        <w:t xml:space="preserve">  (34ч)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6095"/>
        <w:gridCol w:w="1525"/>
      </w:tblGrid>
      <w:tr w:rsidR="00DB6107" w:rsidTr="00DB6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Название темы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Ко-во час</w:t>
            </w:r>
          </w:p>
        </w:tc>
      </w:tr>
      <w:tr w:rsidR="00DB6107" w:rsidTr="00DB6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Политика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DB6107" w:rsidTr="00DB6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Право. Гражданин и государство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</w:tr>
      <w:tr w:rsidR="00DB6107" w:rsidTr="00DB6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Право. Основы российского законодательства.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</w:p>
        </w:tc>
      </w:tr>
      <w:tr w:rsidR="00DB6107" w:rsidTr="00DB61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                                                       Итого: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107" w:rsidRDefault="00DB6107">
            <w:pPr>
              <w:widowControl w:val="0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</w:tr>
    </w:tbl>
    <w:p w:rsidR="00DB6107" w:rsidRDefault="00DB6107" w:rsidP="00DB6107">
      <w:pPr>
        <w:widowControl w:val="0"/>
        <w:rPr>
          <w:rFonts w:eastAsia="Times New Roman"/>
          <w:sz w:val="20"/>
          <w:szCs w:val="20"/>
        </w:rPr>
      </w:pPr>
    </w:p>
    <w:p w:rsidR="00DB6107" w:rsidRDefault="00DB6107" w:rsidP="00DB6107">
      <w:pPr>
        <w:widowControl w:val="0"/>
      </w:pPr>
    </w:p>
    <w:p w:rsidR="00DB6107" w:rsidRDefault="00DB6107" w:rsidP="0058102F">
      <w:pPr>
        <w:tabs>
          <w:tab w:val="left" w:pos="1114"/>
        </w:tabs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4"/>
          <w:szCs w:val="26"/>
        </w:rPr>
      </w:pPr>
    </w:p>
    <w:p w:rsidR="00DB6107" w:rsidRPr="00DB6107" w:rsidRDefault="00DB6107" w:rsidP="00DB6107">
      <w:pPr>
        <w:tabs>
          <w:tab w:val="left" w:pos="6601"/>
        </w:tabs>
        <w:spacing w:after="0" w:line="360" w:lineRule="auto"/>
        <w:jc w:val="both"/>
        <w:rPr>
          <w:rFonts w:ascii="Times New Roman" w:hAnsi="Times New Roman"/>
          <w:bCs/>
          <w:i/>
          <w:sz w:val="24"/>
          <w:szCs w:val="26"/>
        </w:rPr>
      </w:pPr>
    </w:p>
    <w:sectPr w:rsidR="00DB6107" w:rsidRPr="00DB6107" w:rsidSect="0059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51B" w:rsidRDefault="00D7251B" w:rsidP="00D7251B">
      <w:pPr>
        <w:spacing w:after="0" w:line="240" w:lineRule="auto"/>
      </w:pPr>
      <w:r>
        <w:separator/>
      </w:r>
    </w:p>
  </w:endnote>
  <w:endnote w:type="continuationSeparator" w:id="0">
    <w:p w:rsidR="00D7251B" w:rsidRDefault="00D7251B" w:rsidP="00D7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51B" w:rsidRDefault="00D7251B" w:rsidP="00D7251B">
      <w:pPr>
        <w:spacing w:after="0" w:line="240" w:lineRule="auto"/>
      </w:pPr>
      <w:r>
        <w:separator/>
      </w:r>
    </w:p>
  </w:footnote>
  <w:footnote w:type="continuationSeparator" w:id="0">
    <w:p w:rsidR="00D7251B" w:rsidRDefault="00D7251B" w:rsidP="00D7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11882"/>
    <w:multiLevelType w:val="hybridMultilevel"/>
    <w:tmpl w:val="DDD617AC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2645"/>
    <w:rsid w:val="000E0D1E"/>
    <w:rsid w:val="00296F04"/>
    <w:rsid w:val="002E6DD5"/>
    <w:rsid w:val="002F273F"/>
    <w:rsid w:val="00316AC9"/>
    <w:rsid w:val="00456C63"/>
    <w:rsid w:val="00495F2F"/>
    <w:rsid w:val="004A4533"/>
    <w:rsid w:val="00530989"/>
    <w:rsid w:val="00562645"/>
    <w:rsid w:val="0058102F"/>
    <w:rsid w:val="005D20AB"/>
    <w:rsid w:val="007850F8"/>
    <w:rsid w:val="00814A12"/>
    <w:rsid w:val="00832509"/>
    <w:rsid w:val="008679AA"/>
    <w:rsid w:val="00905434"/>
    <w:rsid w:val="00921795"/>
    <w:rsid w:val="00974761"/>
    <w:rsid w:val="009809F6"/>
    <w:rsid w:val="00995C3D"/>
    <w:rsid w:val="00A1579F"/>
    <w:rsid w:val="00A35846"/>
    <w:rsid w:val="00AC0C11"/>
    <w:rsid w:val="00B46478"/>
    <w:rsid w:val="00B77652"/>
    <w:rsid w:val="00BB1718"/>
    <w:rsid w:val="00BE5DF3"/>
    <w:rsid w:val="00C45AE2"/>
    <w:rsid w:val="00C52349"/>
    <w:rsid w:val="00D61D9D"/>
    <w:rsid w:val="00D7251B"/>
    <w:rsid w:val="00DB6107"/>
    <w:rsid w:val="00DF3A4E"/>
    <w:rsid w:val="00E556FF"/>
    <w:rsid w:val="00EE6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62645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5626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6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562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62645"/>
    <w:rPr>
      <w:rFonts w:ascii="Calibri" w:eastAsia="Calibri" w:hAnsi="Calibri" w:cs="Times New Roman"/>
    </w:rPr>
  </w:style>
  <w:style w:type="paragraph" w:customStyle="1" w:styleId="c64">
    <w:name w:val="c64"/>
    <w:basedOn w:val="a"/>
    <w:rsid w:val="005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62645"/>
    <w:rPr>
      <w:rFonts w:ascii="Times New Roman" w:hAnsi="Times New Roman" w:cs="Times New Roman" w:hint="default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D2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0A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D7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251B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D7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251B"/>
    <w:rPr>
      <w:rFonts w:eastAsiaTheme="minorEastAsia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D725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725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4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62645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6264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5626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264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link w:val="a6"/>
    <w:uiPriority w:val="1"/>
    <w:qFormat/>
    <w:rsid w:val="0056264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562645"/>
    <w:rPr>
      <w:rFonts w:ascii="Calibri" w:eastAsia="Calibri" w:hAnsi="Calibri" w:cs="Times New Roman"/>
    </w:rPr>
  </w:style>
  <w:style w:type="paragraph" w:customStyle="1" w:styleId="c64">
    <w:name w:val="c64"/>
    <w:basedOn w:val="a"/>
    <w:rsid w:val="00562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562645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7611D-893F-4BCA-A95E-10D1379EB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1505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Комарова</cp:lastModifiedBy>
  <cp:revision>17</cp:revision>
  <cp:lastPrinted>2001-12-31T23:30:00Z</cp:lastPrinted>
  <dcterms:created xsi:type="dcterms:W3CDTF">2019-09-01T11:58:00Z</dcterms:created>
  <dcterms:modified xsi:type="dcterms:W3CDTF">2001-12-31T21:08:00Z</dcterms:modified>
</cp:coreProperties>
</file>